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F13" w:rsidRPr="007D7AEA" w:rsidRDefault="007D7AEA" w:rsidP="004E035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ОБЩИ УСЛОВИЯ</w:t>
      </w:r>
    </w:p>
    <w:p w:rsidR="00356174" w:rsidRDefault="00356174" w:rsidP="004E0358">
      <w:pPr>
        <w:spacing w:after="0" w:line="240" w:lineRule="auto"/>
        <w:jc w:val="both"/>
        <w:rPr>
          <w:sz w:val="24"/>
          <w:szCs w:val="24"/>
        </w:rPr>
      </w:pPr>
    </w:p>
    <w:p w:rsidR="00356174" w:rsidRPr="00356174" w:rsidRDefault="00356174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ОБЩИ РАЗПОРЕДБИ</w:t>
      </w:r>
    </w:p>
    <w:p w:rsidR="009E499C" w:rsidRDefault="00356174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 w:rsidRPr="00356174">
        <w:rPr>
          <w:sz w:val="24"/>
          <w:szCs w:val="24"/>
        </w:rPr>
        <w:t>1. Настоящите Общи условия уреждат отношенията, възникнали при подписването на Договор за образователни услуги между „ПРОГРАМА БЪДЕЩЕ“ ООД, наричано  по-долу за краткост ИЗПЪЛНИТЕЛ и потребителя на услугата, наричан по-долу за краткост ВЪЗЛОЖИТЕЛ.</w:t>
      </w:r>
    </w:p>
    <w:p w:rsidR="00FC6F13" w:rsidRDefault="00356174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 w:rsidRPr="00356174">
        <w:rPr>
          <w:sz w:val="24"/>
          <w:szCs w:val="24"/>
        </w:rPr>
        <w:t xml:space="preserve">2. Услугата се </w:t>
      </w:r>
      <w:r w:rsidR="00E6489D">
        <w:rPr>
          <w:sz w:val="24"/>
          <w:szCs w:val="24"/>
        </w:rPr>
        <w:t>предоставя</w:t>
      </w:r>
      <w:r w:rsidRPr="00356174">
        <w:rPr>
          <w:sz w:val="24"/>
          <w:szCs w:val="24"/>
        </w:rPr>
        <w:t xml:space="preserve"> от </w:t>
      </w:r>
      <w:r w:rsidRPr="00963A98">
        <w:rPr>
          <w:sz w:val="24"/>
          <w:szCs w:val="24"/>
        </w:rPr>
        <w:t>„ПРОГРАМА БЪДЕЩЕ“ ООД</w:t>
      </w:r>
      <w:r w:rsidRPr="00356174">
        <w:rPr>
          <w:sz w:val="24"/>
          <w:szCs w:val="24"/>
        </w:rPr>
        <w:t xml:space="preserve"> въз основа на индивидуален договор, сключен със съответния </w:t>
      </w:r>
      <w:r>
        <w:rPr>
          <w:sz w:val="24"/>
          <w:szCs w:val="24"/>
        </w:rPr>
        <w:t>ВЪЗЛОЖИТЕЛ</w:t>
      </w:r>
      <w:r w:rsidRPr="00356174">
        <w:rPr>
          <w:sz w:val="24"/>
          <w:szCs w:val="24"/>
        </w:rPr>
        <w:t>.</w:t>
      </w:r>
    </w:p>
    <w:p w:rsidR="009E499C" w:rsidRDefault="009E499C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E499C">
        <w:rPr>
          <w:sz w:val="24"/>
          <w:szCs w:val="24"/>
        </w:rPr>
        <w:t>Общите условия са неразделна част от договора за предоставяне на образователна услуга.</w:t>
      </w:r>
    </w:p>
    <w:p w:rsidR="00E56A98" w:rsidRPr="00362B16" w:rsidRDefault="00E56A98" w:rsidP="004E0358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6702D8" w:rsidRPr="006702D8" w:rsidRDefault="006702D8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 w:rsidRPr="006702D8">
        <w:rPr>
          <w:sz w:val="24"/>
          <w:szCs w:val="24"/>
        </w:rPr>
        <w:t>I. ОСНОВНИ ПОНЯТИЯ</w:t>
      </w:r>
    </w:p>
    <w:p w:rsidR="006702D8" w:rsidRPr="006702D8" w:rsidRDefault="006702D8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702D8">
        <w:rPr>
          <w:sz w:val="24"/>
          <w:szCs w:val="24"/>
        </w:rPr>
        <w:t>„Родител” е родителят или настойникът на детето под 18 години.</w:t>
      </w:r>
    </w:p>
    <w:p w:rsidR="006702D8" w:rsidRPr="006702D8" w:rsidRDefault="006702D8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702D8">
        <w:rPr>
          <w:sz w:val="24"/>
          <w:szCs w:val="24"/>
        </w:rPr>
        <w:t>„Образов</w:t>
      </w:r>
      <w:r w:rsidR="00C555BC">
        <w:rPr>
          <w:sz w:val="24"/>
          <w:szCs w:val="24"/>
        </w:rPr>
        <w:t>ателни услуги” са занимания, кои</w:t>
      </w:r>
      <w:r w:rsidRPr="006702D8">
        <w:rPr>
          <w:sz w:val="24"/>
          <w:szCs w:val="24"/>
        </w:rPr>
        <w:t xml:space="preserve">то се провеждат </w:t>
      </w:r>
      <w:r w:rsidR="00C95410">
        <w:rPr>
          <w:sz w:val="24"/>
          <w:szCs w:val="24"/>
        </w:rPr>
        <w:t>от</w:t>
      </w:r>
      <w:r w:rsidRPr="006702D8">
        <w:rPr>
          <w:sz w:val="24"/>
          <w:szCs w:val="24"/>
        </w:rPr>
        <w:t xml:space="preserve"> </w:t>
      </w:r>
      <w:r w:rsidR="00E6489D">
        <w:rPr>
          <w:sz w:val="24"/>
          <w:szCs w:val="24"/>
        </w:rPr>
        <w:t>ИЗПЪЛНИТЕЛЯ</w:t>
      </w:r>
      <w:r w:rsidRPr="006702D8">
        <w:rPr>
          <w:sz w:val="24"/>
          <w:szCs w:val="24"/>
        </w:rPr>
        <w:t>.</w:t>
      </w:r>
    </w:p>
    <w:p w:rsidR="00D15DEF" w:rsidRDefault="00C95410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702D8" w:rsidRPr="006702D8">
        <w:rPr>
          <w:sz w:val="24"/>
          <w:szCs w:val="24"/>
        </w:rPr>
        <w:t>„Записване (регистрация)” за ползването на образователни услуги включва попълване на регистрационен формуляр, подписване на индивидуален договор и плаща</w:t>
      </w:r>
      <w:r w:rsidR="00E6489D">
        <w:rPr>
          <w:sz w:val="24"/>
          <w:szCs w:val="24"/>
        </w:rPr>
        <w:t>не на такса от страна на ВЪЗЛОЖИТЕЛЯ</w:t>
      </w:r>
      <w:r w:rsidR="006702D8" w:rsidRPr="006702D8">
        <w:rPr>
          <w:sz w:val="24"/>
          <w:szCs w:val="24"/>
        </w:rPr>
        <w:t>.</w:t>
      </w:r>
    </w:p>
    <w:p w:rsidR="00570442" w:rsidRPr="00570442" w:rsidRDefault="00570442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II. ЗАПИСВАНЕ</w:t>
      </w:r>
    </w:p>
    <w:p w:rsidR="00570442" w:rsidRPr="00570442" w:rsidRDefault="00570442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 w:rsidRPr="00570442">
        <w:rPr>
          <w:sz w:val="24"/>
          <w:szCs w:val="24"/>
        </w:rPr>
        <w:t>1. Записването става чрез попълване на регистрационен формуляр</w:t>
      </w:r>
      <w:r>
        <w:rPr>
          <w:sz w:val="24"/>
          <w:szCs w:val="24"/>
        </w:rPr>
        <w:t xml:space="preserve"> в електронен вариант на сайта на </w:t>
      </w:r>
      <w:r w:rsidR="00E6489D">
        <w:rPr>
          <w:sz w:val="24"/>
          <w:szCs w:val="24"/>
        </w:rPr>
        <w:t>ИЗПЪЛНИТЕЛЯ</w:t>
      </w:r>
      <w:r>
        <w:rPr>
          <w:sz w:val="24"/>
          <w:szCs w:val="24"/>
        </w:rPr>
        <w:t xml:space="preserve"> или на място</w:t>
      </w:r>
      <w:r w:rsidR="00E6489D">
        <w:rPr>
          <w:sz w:val="24"/>
          <w:szCs w:val="24"/>
        </w:rPr>
        <w:t xml:space="preserve"> в офиса</w:t>
      </w:r>
      <w:r w:rsidRPr="00570442">
        <w:rPr>
          <w:sz w:val="24"/>
          <w:szCs w:val="24"/>
        </w:rPr>
        <w:t>, подписване на индивидуален договор и заплащане на таксата за образователна услуга. Записването става в обявените срокове или до изчерпване на свободните места.</w:t>
      </w:r>
    </w:p>
    <w:p w:rsidR="00570442" w:rsidRPr="00570442" w:rsidRDefault="00570442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 w:rsidRPr="00570442">
        <w:rPr>
          <w:sz w:val="24"/>
          <w:szCs w:val="24"/>
        </w:rPr>
        <w:t>2. Записването се приема, че е нас</w:t>
      </w:r>
      <w:r>
        <w:rPr>
          <w:sz w:val="24"/>
          <w:szCs w:val="24"/>
        </w:rPr>
        <w:t xml:space="preserve">тъпило след заплащане, съобразно </w:t>
      </w:r>
      <w:r w:rsidRPr="00570442">
        <w:rPr>
          <w:sz w:val="24"/>
          <w:szCs w:val="24"/>
        </w:rPr>
        <w:t>индивидуалния договор.</w:t>
      </w:r>
    </w:p>
    <w:p w:rsidR="00D15DEF" w:rsidRDefault="00570442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 w:rsidRPr="00570442">
        <w:rPr>
          <w:sz w:val="24"/>
          <w:szCs w:val="24"/>
        </w:rPr>
        <w:t xml:space="preserve">3. Договори </w:t>
      </w:r>
      <w:r w:rsidR="00E56A98">
        <w:rPr>
          <w:sz w:val="24"/>
          <w:szCs w:val="24"/>
        </w:rPr>
        <w:t xml:space="preserve">за лица под 18 години </w:t>
      </w:r>
      <w:r>
        <w:rPr>
          <w:sz w:val="24"/>
          <w:szCs w:val="24"/>
        </w:rPr>
        <w:t>се подписват с родител</w:t>
      </w:r>
      <w:r w:rsidR="00D15DEF">
        <w:rPr>
          <w:sz w:val="24"/>
          <w:szCs w:val="24"/>
        </w:rPr>
        <w:t>.</w:t>
      </w:r>
    </w:p>
    <w:p w:rsidR="00D15DEF" w:rsidRPr="00D15DEF" w:rsidRDefault="00D15DEF" w:rsidP="004E0358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7364BD" w:rsidRPr="007364BD" w:rsidRDefault="007364BD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ЦЕНА И</w:t>
      </w:r>
      <w:r w:rsidR="00D15DEF">
        <w:rPr>
          <w:sz w:val="24"/>
          <w:szCs w:val="24"/>
        </w:rPr>
        <w:t xml:space="preserve"> НАЧИН НА ПЛАЩАНЕ</w:t>
      </w:r>
    </w:p>
    <w:p w:rsidR="007364BD" w:rsidRPr="007364BD" w:rsidRDefault="00D15DEF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Цените н</w:t>
      </w:r>
      <w:r w:rsidR="007364BD" w:rsidRPr="007364BD">
        <w:rPr>
          <w:sz w:val="24"/>
          <w:szCs w:val="24"/>
        </w:rPr>
        <w:t>а образователни услуги</w:t>
      </w:r>
      <w:r>
        <w:rPr>
          <w:sz w:val="24"/>
          <w:szCs w:val="24"/>
        </w:rPr>
        <w:t xml:space="preserve">, предоставяни от </w:t>
      </w:r>
      <w:r w:rsidR="00E6489D">
        <w:rPr>
          <w:sz w:val="24"/>
          <w:szCs w:val="24"/>
        </w:rPr>
        <w:t>ИЗПЪЛНИТЕЛЯ,</w:t>
      </w:r>
      <w:r>
        <w:rPr>
          <w:sz w:val="24"/>
          <w:szCs w:val="24"/>
        </w:rPr>
        <w:t xml:space="preserve"> са посочени в ценоразписа</w:t>
      </w:r>
      <w:r w:rsidR="007364BD" w:rsidRPr="007364BD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="007364BD" w:rsidRPr="007364BD">
        <w:rPr>
          <w:sz w:val="24"/>
          <w:szCs w:val="24"/>
        </w:rPr>
        <w:t>офис</w:t>
      </w:r>
      <w:r>
        <w:rPr>
          <w:sz w:val="24"/>
          <w:szCs w:val="24"/>
        </w:rPr>
        <w:t xml:space="preserve">а на </w:t>
      </w:r>
      <w:r w:rsidR="00E6489D">
        <w:rPr>
          <w:sz w:val="24"/>
          <w:szCs w:val="24"/>
        </w:rPr>
        <w:t>ИЗПЪЛНИТЕЛЯ</w:t>
      </w:r>
      <w:r>
        <w:rPr>
          <w:sz w:val="24"/>
          <w:szCs w:val="24"/>
        </w:rPr>
        <w:t xml:space="preserve"> и/или са обявени на сайта</w:t>
      </w:r>
      <w:r w:rsidR="007364BD" w:rsidRPr="007364BD">
        <w:rPr>
          <w:sz w:val="24"/>
          <w:szCs w:val="24"/>
        </w:rPr>
        <w:t>.</w:t>
      </w:r>
    </w:p>
    <w:p w:rsidR="007364BD" w:rsidRDefault="005D0FE4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Дължимите от ВЪЗЛОЖИТЕЛЯ такси, определени с индивидуалния договор, се </w:t>
      </w:r>
      <w:r w:rsidR="007364BD" w:rsidRPr="007364BD">
        <w:rPr>
          <w:sz w:val="24"/>
          <w:szCs w:val="24"/>
        </w:rPr>
        <w:t xml:space="preserve"> </w:t>
      </w:r>
      <w:r>
        <w:rPr>
          <w:sz w:val="24"/>
          <w:szCs w:val="24"/>
        </w:rPr>
        <w:t>заплащат по банков път</w:t>
      </w:r>
      <w:r w:rsidR="00E6489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B4AE9" w:rsidRPr="007364BD" w:rsidRDefault="00AB4AE9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364BD">
        <w:rPr>
          <w:sz w:val="24"/>
          <w:szCs w:val="24"/>
        </w:rPr>
        <w:t xml:space="preserve">При попълване на регистрационните документи </w:t>
      </w:r>
      <w:r>
        <w:rPr>
          <w:sz w:val="24"/>
          <w:szCs w:val="24"/>
        </w:rPr>
        <w:t>ВЪЗЛОЖИТЕЛЯТ</w:t>
      </w:r>
      <w:r w:rsidRPr="007364BD">
        <w:rPr>
          <w:sz w:val="24"/>
          <w:szCs w:val="24"/>
        </w:rPr>
        <w:t xml:space="preserve"> посочва данните, кои</w:t>
      </w:r>
      <w:r w:rsidR="00943668">
        <w:rPr>
          <w:sz w:val="24"/>
          <w:szCs w:val="24"/>
        </w:rPr>
        <w:t>то са необходими, за да му бъде издавана</w:t>
      </w:r>
      <w:r w:rsidR="00387EFA">
        <w:rPr>
          <w:sz w:val="24"/>
          <w:szCs w:val="24"/>
        </w:rPr>
        <w:t xml:space="preserve"> фактура</w:t>
      </w:r>
      <w:r w:rsidRPr="007364BD">
        <w:rPr>
          <w:sz w:val="24"/>
          <w:szCs w:val="24"/>
        </w:rPr>
        <w:t xml:space="preserve"> за стойността на образователна</w:t>
      </w:r>
      <w:r>
        <w:rPr>
          <w:sz w:val="24"/>
          <w:szCs w:val="24"/>
        </w:rPr>
        <w:t>та</w:t>
      </w:r>
      <w:r w:rsidRPr="007364BD">
        <w:rPr>
          <w:sz w:val="24"/>
          <w:szCs w:val="24"/>
        </w:rPr>
        <w:t xml:space="preserve"> услуга.</w:t>
      </w:r>
    </w:p>
    <w:p w:rsidR="00E6489D" w:rsidRDefault="00AB4AE9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6489D">
        <w:rPr>
          <w:sz w:val="24"/>
          <w:szCs w:val="24"/>
        </w:rPr>
        <w:t>. Първата</w:t>
      </w:r>
      <w:r w:rsidR="00E6489D" w:rsidRPr="00E6489D">
        <w:rPr>
          <w:sz w:val="24"/>
          <w:szCs w:val="24"/>
        </w:rPr>
        <w:t xml:space="preserve"> такса е платима в срок до 5 дни от подписване на </w:t>
      </w:r>
      <w:r w:rsidR="00E6489D">
        <w:rPr>
          <w:sz w:val="24"/>
          <w:szCs w:val="24"/>
        </w:rPr>
        <w:t>индивидуалния</w:t>
      </w:r>
      <w:r w:rsidR="00E6489D" w:rsidRPr="00E6489D">
        <w:rPr>
          <w:sz w:val="24"/>
          <w:szCs w:val="24"/>
        </w:rPr>
        <w:t xml:space="preserve"> договор, а</w:t>
      </w:r>
      <w:r w:rsidR="00E6489D">
        <w:rPr>
          <w:sz w:val="24"/>
          <w:szCs w:val="24"/>
        </w:rPr>
        <w:t xml:space="preserve"> следващите </w:t>
      </w:r>
      <w:r w:rsidR="00E6489D" w:rsidRPr="00E6489D">
        <w:rPr>
          <w:sz w:val="24"/>
          <w:szCs w:val="24"/>
        </w:rPr>
        <w:t>такси се заплащат предварително, в срок до първо число на текущия месец</w:t>
      </w:r>
      <w:r w:rsidR="00E6489D">
        <w:rPr>
          <w:sz w:val="24"/>
          <w:szCs w:val="24"/>
        </w:rPr>
        <w:t xml:space="preserve"> или до понеделник от текущата седмица</w:t>
      </w:r>
      <w:r>
        <w:rPr>
          <w:sz w:val="24"/>
          <w:szCs w:val="24"/>
        </w:rPr>
        <w:t>, ако в индивидуалния договор са уговорени седмични такси</w:t>
      </w:r>
      <w:r w:rsidR="00E6489D" w:rsidRPr="00E6489D">
        <w:rPr>
          <w:sz w:val="24"/>
          <w:szCs w:val="24"/>
        </w:rPr>
        <w:t>.</w:t>
      </w:r>
    </w:p>
    <w:p w:rsidR="006E3843" w:rsidRDefault="006E3843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При ползване на образователната услуга „Занималня за ученици от 1. до 7. клас“, провеждана в учебно време, </w:t>
      </w:r>
      <w:r w:rsidRPr="006E3843">
        <w:rPr>
          <w:sz w:val="24"/>
          <w:szCs w:val="24"/>
        </w:rPr>
        <w:t>последната та</w:t>
      </w:r>
      <w:r>
        <w:rPr>
          <w:sz w:val="24"/>
          <w:szCs w:val="24"/>
        </w:rPr>
        <w:t>кса, определена до 31.05.</w:t>
      </w:r>
      <w:r w:rsidRPr="006E3843">
        <w:rPr>
          <w:sz w:val="24"/>
          <w:szCs w:val="24"/>
        </w:rPr>
        <w:t xml:space="preserve"> за у</w:t>
      </w:r>
      <w:r>
        <w:rPr>
          <w:sz w:val="24"/>
          <w:szCs w:val="24"/>
        </w:rPr>
        <w:t>чениците от начален етап и до 15.06.</w:t>
      </w:r>
      <w:r w:rsidRPr="006E3843">
        <w:rPr>
          <w:sz w:val="24"/>
          <w:szCs w:val="24"/>
        </w:rPr>
        <w:t xml:space="preserve"> за учениците от 5.</w:t>
      </w:r>
      <w:r>
        <w:rPr>
          <w:sz w:val="24"/>
          <w:szCs w:val="24"/>
        </w:rPr>
        <w:t xml:space="preserve"> до 7.</w:t>
      </w:r>
      <w:r w:rsidRPr="006E3843">
        <w:rPr>
          <w:sz w:val="24"/>
          <w:szCs w:val="24"/>
        </w:rPr>
        <w:t xml:space="preserve"> клас, се изравнява дължимото с точност до една седмица.</w:t>
      </w:r>
    </w:p>
    <w:p w:rsidR="006F2020" w:rsidRDefault="006F2020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6F2020">
        <w:rPr>
          <w:sz w:val="24"/>
          <w:szCs w:val="24"/>
        </w:rPr>
        <w:t xml:space="preserve">Не се връща цялата или част от платената месечна такса, не се прави пропорционална отстъпка от дължимите месечни такси и не се осигуряват дни за провеждане на образователни дейности като компенсация в случаи на чести отсъствия, </w:t>
      </w:r>
      <w:r w:rsidRPr="006F2020">
        <w:rPr>
          <w:sz w:val="24"/>
          <w:szCs w:val="24"/>
        </w:rPr>
        <w:lastRenderedPageBreak/>
        <w:t>включително поради заболявания на детето, официални празници, неработни дни или ваканции.</w:t>
      </w:r>
    </w:p>
    <w:p w:rsidR="00E56A98" w:rsidRDefault="00575FED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364BD" w:rsidRPr="007364BD">
        <w:rPr>
          <w:sz w:val="24"/>
          <w:szCs w:val="24"/>
        </w:rPr>
        <w:t xml:space="preserve">. </w:t>
      </w:r>
      <w:r w:rsidR="006F2020">
        <w:rPr>
          <w:sz w:val="24"/>
          <w:szCs w:val="24"/>
        </w:rPr>
        <w:t>ИЗПЪЛНИТЕЛЯТ</w:t>
      </w:r>
      <w:r w:rsidR="007364BD" w:rsidRPr="007364BD">
        <w:rPr>
          <w:sz w:val="24"/>
          <w:szCs w:val="24"/>
        </w:rPr>
        <w:t xml:space="preserve"> си запазва правото да прави едностран</w:t>
      </w:r>
      <w:r w:rsidR="006F2020">
        <w:rPr>
          <w:sz w:val="24"/>
          <w:szCs w:val="24"/>
        </w:rPr>
        <w:t>ни промени в таксите на предоставяните образователни услуги</w:t>
      </w:r>
      <w:r w:rsidR="007364BD" w:rsidRPr="007364BD">
        <w:rPr>
          <w:sz w:val="24"/>
          <w:szCs w:val="24"/>
        </w:rPr>
        <w:t>.</w:t>
      </w:r>
    </w:p>
    <w:p w:rsidR="004E0358" w:rsidRDefault="004E0358" w:rsidP="004E0358">
      <w:pPr>
        <w:spacing w:after="0" w:line="240" w:lineRule="auto"/>
        <w:ind w:firstLine="708"/>
        <w:rPr>
          <w:sz w:val="24"/>
          <w:szCs w:val="24"/>
          <w:lang w:val="en-US"/>
        </w:rPr>
      </w:pPr>
    </w:p>
    <w:p w:rsidR="003B3284" w:rsidRDefault="00575FED" w:rsidP="004E0358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IV. </w:t>
      </w:r>
      <w:r w:rsidR="00FC6F13" w:rsidRPr="00FC6F13">
        <w:rPr>
          <w:sz w:val="24"/>
          <w:szCs w:val="24"/>
        </w:rPr>
        <w:t xml:space="preserve">ЗАДЪЛЖЕНИЯ НА ВЪЗЛОЖИТЕЛЯ </w:t>
      </w:r>
    </w:p>
    <w:p w:rsidR="00FC6F13" w:rsidRPr="00FC6F13" w:rsidRDefault="00FC6F13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 w:rsidRPr="00FC6F13">
        <w:rPr>
          <w:sz w:val="24"/>
          <w:szCs w:val="24"/>
        </w:rPr>
        <w:t>1. Да предостави на ИЗПЪЛНИТЕЛЯ необходимата информация и лични данни за детето (</w:t>
      </w:r>
      <w:r w:rsidR="003B3284">
        <w:rPr>
          <w:sz w:val="24"/>
          <w:szCs w:val="24"/>
        </w:rPr>
        <w:t xml:space="preserve">име, кой клас посещава в училище, </w:t>
      </w:r>
      <w:r w:rsidRPr="00FC6F13">
        <w:rPr>
          <w:sz w:val="24"/>
          <w:szCs w:val="24"/>
        </w:rPr>
        <w:t>здравословно състояние, актуален адрес</w:t>
      </w:r>
      <w:r w:rsidR="003B3284">
        <w:rPr>
          <w:sz w:val="24"/>
          <w:szCs w:val="24"/>
        </w:rPr>
        <w:t>, име и телефонен номер на личния лекар</w:t>
      </w:r>
      <w:r w:rsidRPr="00FC6F13">
        <w:rPr>
          <w:sz w:val="24"/>
          <w:szCs w:val="24"/>
        </w:rPr>
        <w:t>) и да го уведомява незабавно (най-късно в срок от два работни дни) при настъпили промени</w:t>
      </w:r>
      <w:r w:rsidR="00575FED">
        <w:rPr>
          <w:sz w:val="24"/>
          <w:szCs w:val="24"/>
        </w:rPr>
        <w:t xml:space="preserve"> в данните.</w:t>
      </w:r>
      <w:r w:rsidRPr="00FC6F13">
        <w:rPr>
          <w:sz w:val="24"/>
          <w:szCs w:val="24"/>
        </w:rPr>
        <w:t xml:space="preserve"> </w:t>
      </w:r>
    </w:p>
    <w:p w:rsidR="00FC6F13" w:rsidRPr="00FC6F13" w:rsidRDefault="00FC6F13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 w:rsidRPr="00FC6F13">
        <w:rPr>
          <w:sz w:val="24"/>
          <w:szCs w:val="24"/>
        </w:rPr>
        <w:t>2. Да уведомява своевременно ИЗПЪЛНИТЕЛЯ в случай на болестно състояние на детето, относно характера на заболяването с цел предприемане на преван</w:t>
      </w:r>
      <w:r w:rsidR="00575FED">
        <w:rPr>
          <w:sz w:val="24"/>
          <w:szCs w:val="24"/>
        </w:rPr>
        <w:t>тивни мерки за останалите деца.</w:t>
      </w:r>
    </w:p>
    <w:p w:rsidR="00FC6F13" w:rsidRPr="00FC6F13" w:rsidRDefault="00FC6F13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 w:rsidRPr="00FC6F13">
        <w:rPr>
          <w:sz w:val="24"/>
          <w:szCs w:val="24"/>
        </w:rPr>
        <w:t>3. Да осигури незабавно прибиране на детето от занимания, в случай че в хода на дневния режим се установи, че същото е болно или има симптоми на заболяване, което предполага осигуряване на незабавни грижи и лекарска консултация /наблюдение/, както и в случай, че детето е неспокойно, емоционално не</w:t>
      </w:r>
      <w:r w:rsidR="00575FED">
        <w:rPr>
          <w:sz w:val="24"/>
          <w:szCs w:val="24"/>
        </w:rPr>
        <w:t>стабилно, изразява нежелание да остава</w:t>
      </w:r>
      <w:r w:rsidRPr="00FC6F13">
        <w:rPr>
          <w:sz w:val="24"/>
          <w:szCs w:val="24"/>
        </w:rPr>
        <w:t xml:space="preserve"> в </w:t>
      </w:r>
      <w:r w:rsidR="00575FED">
        <w:rPr>
          <w:sz w:val="24"/>
          <w:szCs w:val="24"/>
        </w:rPr>
        <w:t>мястото за провеждане на заниманията</w:t>
      </w:r>
      <w:r w:rsidRPr="00FC6F13">
        <w:rPr>
          <w:sz w:val="24"/>
          <w:szCs w:val="24"/>
        </w:rPr>
        <w:t>, нарушава реда и</w:t>
      </w:r>
      <w:r w:rsidR="009A2208">
        <w:rPr>
          <w:sz w:val="24"/>
          <w:szCs w:val="24"/>
        </w:rPr>
        <w:t>/или</w:t>
      </w:r>
      <w:r w:rsidRPr="00FC6F13">
        <w:rPr>
          <w:sz w:val="24"/>
          <w:szCs w:val="24"/>
        </w:rPr>
        <w:t xml:space="preserve"> възпрепятства с поведението си заниманията на останалите деца. </w:t>
      </w:r>
    </w:p>
    <w:p w:rsidR="00FC6F13" w:rsidRPr="00FC6F13" w:rsidRDefault="00FC6F13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 w:rsidRPr="00FC6F13">
        <w:rPr>
          <w:sz w:val="24"/>
          <w:szCs w:val="24"/>
        </w:rPr>
        <w:t xml:space="preserve">4. Да заплаща в срок </w:t>
      </w:r>
      <w:r w:rsidR="009A2208">
        <w:rPr>
          <w:sz w:val="24"/>
          <w:szCs w:val="24"/>
        </w:rPr>
        <w:t>такси</w:t>
      </w:r>
      <w:r w:rsidR="00304328">
        <w:rPr>
          <w:sz w:val="24"/>
          <w:szCs w:val="24"/>
        </w:rPr>
        <w:t>те</w:t>
      </w:r>
      <w:r w:rsidRPr="00FC6F13">
        <w:rPr>
          <w:sz w:val="24"/>
          <w:szCs w:val="24"/>
        </w:rPr>
        <w:t>, уговорен</w:t>
      </w:r>
      <w:r w:rsidR="009A2208">
        <w:rPr>
          <w:sz w:val="24"/>
          <w:szCs w:val="24"/>
        </w:rPr>
        <w:t xml:space="preserve">и </w:t>
      </w:r>
      <w:r w:rsidRPr="00FC6F13">
        <w:rPr>
          <w:sz w:val="24"/>
          <w:szCs w:val="24"/>
        </w:rPr>
        <w:t xml:space="preserve">в </w:t>
      </w:r>
      <w:r w:rsidR="00304328">
        <w:rPr>
          <w:sz w:val="24"/>
          <w:szCs w:val="24"/>
        </w:rPr>
        <w:t>индивидуалния</w:t>
      </w:r>
      <w:r w:rsidRPr="00FC6F13">
        <w:rPr>
          <w:sz w:val="24"/>
          <w:szCs w:val="24"/>
        </w:rPr>
        <w:t xml:space="preserve"> договор.</w:t>
      </w:r>
    </w:p>
    <w:p w:rsidR="00D963C1" w:rsidRDefault="00FC6F13" w:rsidP="004E0358">
      <w:pPr>
        <w:spacing w:after="0" w:line="240" w:lineRule="auto"/>
        <w:jc w:val="both"/>
        <w:rPr>
          <w:sz w:val="24"/>
          <w:szCs w:val="24"/>
        </w:rPr>
      </w:pPr>
      <w:r w:rsidRPr="00FC6F13">
        <w:rPr>
          <w:sz w:val="24"/>
          <w:szCs w:val="24"/>
        </w:rPr>
        <w:t xml:space="preserve"> </w:t>
      </w:r>
      <w:r w:rsidR="00304328">
        <w:rPr>
          <w:sz w:val="24"/>
          <w:szCs w:val="24"/>
        </w:rPr>
        <w:tab/>
      </w:r>
      <w:r w:rsidRPr="00FC6F13">
        <w:rPr>
          <w:sz w:val="24"/>
          <w:szCs w:val="24"/>
        </w:rPr>
        <w:t>5. Да декларира данни на лицата, които имат право да вземат детето. Детето се предава само на лицата, посочени от ВЪЗЛОЖИТЕЛЯ</w:t>
      </w:r>
      <w:r w:rsidR="00304328">
        <w:rPr>
          <w:sz w:val="24"/>
          <w:szCs w:val="24"/>
        </w:rPr>
        <w:t xml:space="preserve"> или си тръгва само при наличие на декларация от страна на родител, предоставена на ИЗПЪЛНИТЕЛЯ в писмен вид</w:t>
      </w:r>
      <w:r w:rsidRPr="00FC6F13">
        <w:rPr>
          <w:sz w:val="24"/>
          <w:szCs w:val="24"/>
        </w:rPr>
        <w:t xml:space="preserve">. </w:t>
      </w:r>
    </w:p>
    <w:p w:rsidR="004E0358" w:rsidRDefault="004E0358" w:rsidP="004E0358">
      <w:pPr>
        <w:spacing w:after="0" w:line="240" w:lineRule="auto"/>
        <w:ind w:firstLine="708"/>
        <w:jc w:val="both"/>
        <w:rPr>
          <w:sz w:val="24"/>
          <w:szCs w:val="24"/>
          <w:lang w:val="en-US"/>
        </w:rPr>
      </w:pPr>
    </w:p>
    <w:p w:rsidR="00FC6F13" w:rsidRPr="00FC6F13" w:rsidRDefault="00304328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V. </w:t>
      </w:r>
      <w:r>
        <w:rPr>
          <w:sz w:val="24"/>
          <w:szCs w:val="24"/>
        </w:rPr>
        <w:t>ЗАДЪЛЖЕНИЯ НА ИЗПЪЛНИТЕЛЯ</w:t>
      </w:r>
      <w:r w:rsidR="00FC6F13" w:rsidRPr="00FC6F13">
        <w:rPr>
          <w:sz w:val="24"/>
          <w:szCs w:val="24"/>
        </w:rPr>
        <w:t xml:space="preserve"> </w:t>
      </w:r>
    </w:p>
    <w:p w:rsidR="00FC6F13" w:rsidRPr="00FC6F13" w:rsidRDefault="00FC6F13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 w:rsidRPr="00FC6F13">
        <w:rPr>
          <w:sz w:val="24"/>
          <w:szCs w:val="24"/>
        </w:rPr>
        <w:t>1.</w:t>
      </w:r>
      <w:r w:rsidR="00742824">
        <w:rPr>
          <w:sz w:val="24"/>
          <w:szCs w:val="24"/>
        </w:rPr>
        <w:t xml:space="preserve"> </w:t>
      </w:r>
      <w:r w:rsidRPr="00FC6F13">
        <w:rPr>
          <w:sz w:val="24"/>
          <w:szCs w:val="24"/>
        </w:rPr>
        <w:t xml:space="preserve">Да осигури необходимите условия за провеждане и осъществяване на дейностите, предмет на </w:t>
      </w:r>
      <w:r w:rsidR="00304328">
        <w:rPr>
          <w:sz w:val="24"/>
          <w:szCs w:val="24"/>
        </w:rPr>
        <w:t>индивидуалния</w:t>
      </w:r>
      <w:r w:rsidRPr="00FC6F13">
        <w:rPr>
          <w:sz w:val="24"/>
          <w:szCs w:val="24"/>
        </w:rPr>
        <w:t xml:space="preserve"> договор при </w:t>
      </w:r>
      <w:r w:rsidR="00304328">
        <w:rPr>
          <w:sz w:val="24"/>
          <w:szCs w:val="24"/>
        </w:rPr>
        <w:t>спазване на нормативната уредба.</w:t>
      </w:r>
      <w:r w:rsidRPr="00FC6F13">
        <w:rPr>
          <w:sz w:val="24"/>
          <w:szCs w:val="24"/>
        </w:rPr>
        <w:t xml:space="preserve"> </w:t>
      </w:r>
    </w:p>
    <w:p w:rsidR="00FC6F13" w:rsidRPr="00FC6F13" w:rsidRDefault="00FC6F13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 w:rsidRPr="00FC6F13">
        <w:rPr>
          <w:sz w:val="24"/>
          <w:szCs w:val="24"/>
        </w:rPr>
        <w:t>2.</w:t>
      </w:r>
      <w:r w:rsidR="00742824">
        <w:rPr>
          <w:sz w:val="24"/>
          <w:szCs w:val="24"/>
        </w:rPr>
        <w:t xml:space="preserve"> </w:t>
      </w:r>
      <w:r w:rsidRPr="00FC6F13">
        <w:rPr>
          <w:sz w:val="24"/>
          <w:szCs w:val="24"/>
        </w:rPr>
        <w:t>Да осигури и да провежда дейностите в материална база, отговаряща на необходимите социално – битови, санитарно – хи</w:t>
      </w:r>
      <w:r w:rsidR="00304328">
        <w:rPr>
          <w:sz w:val="24"/>
          <w:szCs w:val="24"/>
        </w:rPr>
        <w:t>гиенни и противопожарни условия.</w:t>
      </w:r>
    </w:p>
    <w:p w:rsidR="00FC6F13" w:rsidRDefault="00FC6F13" w:rsidP="004E0358">
      <w:pPr>
        <w:spacing w:after="0" w:line="240" w:lineRule="auto"/>
        <w:jc w:val="both"/>
        <w:rPr>
          <w:sz w:val="24"/>
          <w:szCs w:val="24"/>
        </w:rPr>
      </w:pPr>
      <w:r w:rsidRPr="00FC6F13">
        <w:rPr>
          <w:sz w:val="24"/>
          <w:szCs w:val="24"/>
        </w:rPr>
        <w:t xml:space="preserve"> </w:t>
      </w:r>
      <w:r w:rsidR="00304328">
        <w:rPr>
          <w:sz w:val="24"/>
          <w:szCs w:val="24"/>
        </w:rPr>
        <w:tab/>
      </w:r>
      <w:r w:rsidRPr="00FC6F13">
        <w:rPr>
          <w:sz w:val="24"/>
          <w:szCs w:val="24"/>
        </w:rPr>
        <w:t>3.</w:t>
      </w:r>
      <w:r w:rsidR="00742824">
        <w:rPr>
          <w:sz w:val="24"/>
          <w:szCs w:val="24"/>
        </w:rPr>
        <w:t xml:space="preserve"> </w:t>
      </w:r>
      <w:r w:rsidRPr="00FC6F13">
        <w:rPr>
          <w:sz w:val="24"/>
          <w:szCs w:val="24"/>
        </w:rPr>
        <w:t>Да създаде по време на престоя на детето нужната организация за о</w:t>
      </w:r>
      <w:r w:rsidR="00304328">
        <w:rPr>
          <w:sz w:val="24"/>
          <w:szCs w:val="24"/>
        </w:rPr>
        <w:t>пазване на живота и здравето му.</w:t>
      </w:r>
    </w:p>
    <w:p w:rsidR="00742824" w:rsidRPr="00FC6F13" w:rsidRDefault="007E61F6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Да </w:t>
      </w:r>
      <w:r w:rsidRPr="007E61F6">
        <w:rPr>
          <w:sz w:val="24"/>
          <w:szCs w:val="24"/>
        </w:rPr>
        <w:t xml:space="preserve">предприема мерки за защита на личните данни на </w:t>
      </w:r>
      <w:r w:rsidR="00304328">
        <w:rPr>
          <w:sz w:val="24"/>
          <w:szCs w:val="24"/>
        </w:rPr>
        <w:t xml:space="preserve">ВЪЗЛОЖИТЕЛЯ </w:t>
      </w:r>
      <w:r>
        <w:rPr>
          <w:sz w:val="24"/>
          <w:szCs w:val="24"/>
        </w:rPr>
        <w:t>и дете</w:t>
      </w:r>
      <w:r w:rsidR="004A4EA3">
        <w:rPr>
          <w:sz w:val="24"/>
          <w:szCs w:val="24"/>
        </w:rPr>
        <w:t xml:space="preserve">то </w:t>
      </w:r>
      <w:r w:rsidRPr="007E61F6">
        <w:rPr>
          <w:sz w:val="24"/>
          <w:szCs w:val="24"/>
        </w:rPr>
        <w:t xml:space="preserve">съгласно </w:t>
      </w:r>
      <w:r w:rsidR="004A4EA3">
        <w:rPr>
          <w:sz w:val="24"/>
          <w:szCs w:val="24"/>
        </w:rPr>
        <w:t xml:space="preserve">действащото законодателство </w:t>
      </w:r>
      <w:r w:rsidRPr="007E61F6">
        <w:rPr>
          <w:sz w:val="24"/>
          <w:szCs w:val="24"/>
        </w:rPr>
        <w:t>за защита на лични данни</w:t>
      </w:r>
      <w:r>
        <w:rPr>
          <w:sz w:val="24"/>
          <w:szCs w:val="24"/>
        </w:rPr>
        <w:t xml:space="preserve"> </w:t>
      </w:r>
      <w:r w:rsidR="004A4EA3">
        <w:rPr>
          <w:sz w:val="24"/>
          <w:szCs w:val="24"/>
        </w:rPr>
        <w:t xml:space="preserve">в страната </w:t>
      </w:r>
      <w:r>
        <w:rPr>
          <w:sz w:val="24"/>
          <w:szCs w:val="24"/>
        </w:rPr>
        <w:t xml:space="preserve">и </w:t>
      </w:r>
      <w:r w:rsidRPr="007E61F6">
        <w:rPr>
          <w:sz w:val="24"/>
          <w:szCs w:val="24"/>
        </w:rPr>
        <w:t>Европейския съюз</w:t>
      </w:r>
      <w:r>
        <w:rPr>
          <w:sz w:val="24"/>
          <w:szCs w:val="24"/>
        </w:rPr>
        <w:t>.</w:t>
      </w:r>
    </w:p>
    <w:p w:rsidR="004E0358" w:rsidRDefault="004E0358" w:rsidP="004E0358">
      <w:pPr>
        <w:spacing w:after="0" w:line="240" w:lineRule="auto"/>
        <w:ind w:firstLine="708"/>
        <w:rPr>
          <w:sz w:val="24"/>
          <w:szCs w:val="24"/>
          <w:lang w:val="en-US"/>
        </w:rPr>
      </w:pPr>
    </w:p>
    <w:p w:rsidR="00FC6F13" w:rsidRPr="00FC6F13" w:rsidRDefault="00304328" w:rsidP="004E0358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VI. </w:t>
      </w:r>
      <w:r>
        <w:rPr>
          <w:sz w:val="24"/>
          <w:szCs w:val="24"/>
        </w:rPr>
        <w:t xml:space="preserve">ПРЕДСРОЧНО </w:t>
      </w:r>
      <w:r w:rsidR="00FC6F13" w:rsidRPr="00FC6F13">
        <w:rPr>
          <w:sz w:val="24"/>
          <w:szCs w:val="24"/>
        </w:rPr>
        <w:t>ПРЕКРАТЯВАНЕ НА ДОГОВОРА</w:t>
      </w:r>
    </w:p>
    <w:p w:rsidR="00FC6F13" w:rsidRPr="00FC6F13" w:rsidRDefault="00304328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9722C">
        <w:rPr>
          <w:sz w:val="24"/>
          <w:szCs w:val="24"/>
        </w:rPr>
        <w:t>ВЪЗЛОЖИТЕЛЯТ може да прекрати настоящия договор с</w:t>
      </w:r>
      <w:r w:rsidR="00FC6F13" w:rsidRPr="00FC6F13">
        <w:rPr>
          <w:sz w:val="24"/>
          <w:szCs w:val="24"/>
        </w:rPr>
        <w:t xml:space="preserve"> </w:t>
      </w:r>
      <w:r w:rsidR="0099722C" w:rsidRPr="0099722C">
        <w:rPr>
          <w:sz w:val="24"/>
          <w:szCs w:val="24"/>
        </w:rPr>
        <w:t>едномесечно писмено предизвестие</w:t>
      </w:r>
      <w:r w:rsidR="00737FDA">
        <w:rPr>
          <w:sz w:val="24"/>
          <w:szCs w:val="24"/>
        </w:rPr>
        <w:t xml:space="preserve">. </w:t>
      </w:r>
      <w:r w:rsidR="0099722C" w:rsidRPr="00737FDA">
        <w:rPr>
          <w:sz w:val="24"/>
          <w:szCs w:val="24"/>
        </w:rPr>
        <w:t>В случай</w:t>
      </w:r>
      <w:r w:rsidR="00737FDA" w:rsidRPr="00737FDA">
        <w:rPr>
          <w:sz w:val="24"/>
          <w:szCs w:val="24"/>
        </w:rPr>
        <w:t>,</w:t>
      </w:r>
      <w:r w:rsidR="0099722C" w:rsidRPr="00737FDA">
        <w:rPr>
          <w:sz w:val="24"/>
          <w:szCs w:val="24"/>
        </w:rPr>
        <w:t xml:space="preserve"> че не е направено писмено предизвестие, таксата за следващия месец се дължи и трябва да се заплати.</w:t>
      </w:r>
      <w:r w:rsidR="00050B77" w:rsidRPr="00737FDA">
        <w:rPr>
          <w:sz w:val="24"/>
          <w:szCs w:val="24"/>
        </w:rPr>
        <w:t xml:space="preserve"> </w:t>
      </w:r>
    </w:p>
    <w:p w:rsidR="0099722C" w:rsidRDefault="00304328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C6F13" w:rsidRPr="00FC6F13">
        <w:rPr>
          <w:sz w:val="24"/>
          <w:szCs w:val="24"/>
        </w:rPr>
        <w:t>ИЗПЪЛНИТЕЛЯТ може да прекрати договор</w:t>
      </w:r>
      <w:r w:rsidR="009A2208">
        <w:rPr>
          <w:sz w:val="24"/>
          <w:szCs w:val="24"/>
        </w:rPr>
        <w:t>а</w:t>
      </w:r>
      <w:r w:rsidR="00FC6F13" w:rsidRPr="00FC6F13">
        <w:rPr>
          <w:sz w:val="24"/>
          <w:szCs w:val="24"/>
        </w:rPr>
        <w:t xml:space="preserve"> след като</w:t>
      </w:r>
      <w:r w:rsidR="0099722C">
        <w:rPr>
          <w:sz w:val="24"/>
          <w:szCs w:val="24"/>
        </w:rPr>
        <w:t xml:space="preserve"> е започнало изпълнението му</w:t>
      </w:r>
      <w:r w:rsidR="00FC6F13" w:rsidRPr="00FC6F13">
        <w:rPr>
          <w:sz w:val="24"/>
          <w:szCs w:val="24"/>
        </w:rPr>
        <w:t>:</w:t>
      </w:r>
    </w:p>
    <w:p w:rsidR="00FC6F13" w:rsidRPr="00FC6F13" w:rsidRDefault="00FC6F13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 w:rsidRPr="00FC6F13">
        <w:rPr>
          <w:sz w:val="24"/>
          <w:szCs w:val="24"/>
        </w:rPr>
        <w:t xml:space="preserve">а) </w:t>
      </w:r>
      <w:r w:rsidR="0099722C">
        <w:rPr>
          <w:sz w:val="24"/>
          <w:szCs w:val="24"/>
        </w:rPr>
        <w:t xml:space="preserve">при </w:t>
      </w:r>
      <w:r w:rsidR="0099722C" w:rsidRPr="0099722C">
        <w:rPr>
          <w:sz w:val="24"/>
          <w:szCs w:val="24"/>
        </w:rPr>
        <w:t>закъснение с плащането на таксата за повече от 5 работни дни</w:t>
      </w:r>
      <w:r w:rsidRPr="00FC6F13">
        <w:rPr>
          <w:sz w:val="24"/>
          <w:szCs w:val="24"/>
        </w:rPr>
        <w:t xml:space="preserve">; </w:t>
      </w:r>
    </w:p>
    <w:p w:rsidR="0099722C" w:rsidRDefault="00FC6F13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 w:rsidRPr="00FC6F13">
        <w:rPr>
          <w:sz w:val="24"/>
          <w:szCs w:val="24"/>
        </w:rPr>
        <w:t xml:space="preserve">б) </w:t>
      </w:r>
      <w:r w:rsidR="0099722C" w:rsidRPr="0099722C">
        <w:rPr>
          <w:sz w:val="24"/>
          <w:szCs w:val="24"/>
        </w:rPr>
        <w:t xml:space="preserve">ако </w:t>
      </w:r>
      <w:r w:rsidR="0099722C">
        <w:rPr>
          <w:sz w:val="24"/>
          <w:szCs w:val="24"/>
        </w:rPr>
        <w:t>ученик</w:t>
      </w:r>
      <w:r w:rsidR="0099722C" w:rsidRPr="0099722C">
        <w:rPr>
          <w:sz w:val="24"/>
          <w:szCs w:val="24"/>
        </w:rPr>
        <w:t xml:space="preserve"> с поведението си поставя себе си, членовете на екипа или другите деца в риск. Същото се предприема и в случай на липса на съдействие от страна на </w:t>
      </w:r>
      <w:r w:rsidR="0099722C">
        <w:rPr>
          <w:sz w:val="24"/>
          <w:szCs w:val="24"/>
        </w:rPr>
        <w:t>ВЪЗЛОЖИТЕЛЯ;</w:t>
      </w:r>
    </w:p>
    <w:p w:rsidR="00FC6F13" w:rsidRPr="00FC6F13" w:rsidRDefault="00FC6F13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 w:rsidRPr="00FC6F13">
        <w:rPr>
          <w:sz w:val="24"/>
          <w:szCs w:val="24"/>
        </w:rPr>
        <w:t>в) други обстоятелства</w:t>
      </w:r>
      <w:r w:rsidR="009A2208">
        <w:rPr>
          <w:sz w:val="24"/>
          <w:szCs w:val="24"/>
        </w:rPr>
        <w:t>,</w:t>
      </w:r>
      <w:r w:rsidRPr="00FC6F13">
        <w:rPr>
          <w:sz w:val="24"/>
          <w:szCs w:val="24"/>
        </w:rPr>
        <w:t xml:space="preserve"> възникнали около детето, предполагащи специални грижи, които ИЗПЪЛНИТЕЛЯТ е в невъзможност да осигури. Осн</w:t>
      </w:r>
      <w:r w:rsidR="00737FDA">
        <w:rPr>
          <w:sz w:val="24"/>
          <w:szCs w:val="24"/>
        </w:rPr>
        <w:t xml:space="preserve">ователните причини в </w:t>
      </w:r>
      <w:r w:rsidR="00737FDA">
        <w:rPr>
          <w:sz w:val="24"/>
          <w:szCs w:val="24"/>
        </w:rPr>
        <w:lastRenderedPageBreak/>
        <w:t>тези случаи</w:t>
      </w:r>
      <w:r w:rsidRPr="00FC6F13">
        <w:rPr>
          <w:sz w:val="24"/>
          <w:szCs w:val="24"/>
        </w:rPr>
        <w:t xml:space="preserve">, ИЗПЪЛНИТЕЛЯТ е задължен да изложи писмено на ВЪЗЛОЖИТЕЛЯ, по преценка да даде допълнителен срок за отстраняването им, както и да съобщи датата, считано </w:t>
      </w:r>
      <w:r w:rsidR="00EB165E">
        <w:rPr>
          <w:sz w:val="24"/>
          <w:szCs w:val="24"/>
        </w:rPr>
        <w:t>от която се прекратява договора;</w:t>
      </w:r>
    </w:p>
    <w:p w:rsidR="00FC6F13" w:rsidRPr="00FC6F13" w:rsidRDefault="00EB165E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</w:t>
      </w:r>
      <w:r w:rsidRPr="00FC6F13">
        <w:rPr>
          <w:sz w:val="24"/>
          <w:szCs w:val="24"/>
        </w:rPr>
        <w:t xml:space="preserve">в </w:t>
      </w:r>
      <w:r w:rsidR="00FC6F13" w:rsidRPr="00FC6F13">
        <w:rPr>
          <w:sz w:val="24"/>
          <w:szCs w:val="24"/>
        </w:rPr>
        <w:t>случа</w:t>
      </w:r>
      <w:r w:rsidR="00413EF8">
        <w:rPr>
          <w:sz w:val="24"/>
          <w:szCs w:val="24"/>
        </w:rPr>
        <w:t>ите</w:t>
      </w:r>
      <w:r w:rsidR="00FC6F13" w:rsidRPr="00FC6F13">
        <w:rPr>
          <w:sz w:val="24"/>
          <w:szCs w:val="24"/>
        </w:rPr>
        <w:t xml:space="preserve"> по предходната </w:t>
      </w:r>
      <w:r>
        <w:rPr>
          <w:sz w:val="24"/>
          <w:szCs w:val="24"/>
        </w:rPr>
        <w:t xml:space="preserve">подточка </w:t>
      </w:r>
      <w:r w:rsidR="001B72DC">
        <w:rPr>
          <w:sz w:val="24"/>
          <w:szCs w:val="24"/>
        </w:rPr>
        <w:t>„</w:t>
      </w:r>
      <w:r>
        <w:rPr>
          <w:sz w:val="24"/>
          <w:szCs w:val="24"/>
        </w:rPr>
        <w:t>в</w:t>
      </w:r>
      <w:r>
        <w:rPr>
          <w:sz w:val="24"/>
          <w:szCs w:val="24"/>
          <w:lang w:val="en-US"/>
        </w:rPr>
        <w:t>)</w:t>
      </w:r>
      <w:r w:rsidR="001B72DC">
        <w:rPr>
          <w:sz w:val="24"/>
          <w:szCs w:val="24"/>
        </w:rPr>
        <w:t>“</w:t>
      </w:r>
      <w:r w:rsidR="00FC6F13" w:rsidRPr="00FC6F13">
        <w:rPr>
          <w:sz w:val="24"/>
          <w:szCs w:val="24"/>
        </w:rPr>
        <w:t xml:space="preserve">, ВЪЗЛОЖИТЕЛЯТ е длъжен да заплати на ИЗПЪЛНИТЕЛЯ дължимата такса до момента на прекратяване на договора. </w:t>
      </w:r>
    </w:p>
    <w:p w:rsidR="004E0358" w:rsidRDefault="004E0358" w:rsidP="004E0358">
      <w:pPr>
        <w:spacing w:after="0" w:line="240" w:lineRule="auto"/>
        <w:ind w:firstLine="708"/>
        <w:rPr>
          <w:sz w:val="24"/>
          <w:szCs w:val="24"/>
          <w:lang w:val="en-US"/>
        </w:rPr>
      </w:pPr>
    </w:p>
    <w:p w:rsidR="00FC6F13" w:rsidRDefault="00EB165E" w:rsidP="004E0358">
      <w:pPr>
        <w:spacing w:after="0" w:line="240" w:lineRule="auto"/>
        <w:ind w:firstLine="70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en-US"/>
        </w:rPr>
        <w:t xml:space="preserve">VI. </w:t>
      </w:r>
      <w:r w:rsidR="00FC6F13" w:rsidRPr="00FC6F13">
        <w:rPr>
          <w:sz w:val="24"/>
          <w:szCs w:val="24"/>
        </w:rPr>
        <w:t>ДОПЪЛНИТЕЛН</w:t>
      </w:r>
      <w:r>
        <w:rPr>
          <w:sz w:val="24"/>
          <w:szCs w:val="24"/>
        </w:rPr>
        <w:t>И</w:t>
      </w:r>
      <w:r w:rsidR="00FC6F13" w:rsidRPr="00FC6F13">
        <w:rPr>
          <w:sz w:val="24"/>
          <w:szCs w:val="24"/>
        </w:rPr>
        <w:t xml:space="preserve"> РАЗПОРЕДБ</w:t>
      </w:r>
      <w:r>
        <w:rPr>
          <w:sz w:val="24"/>
          <w:szCs w:val="24"/>
        </w:rPr>
        <w:t>И</w:t>
      </w:r>
    </w:p>
    <w:p w:rsidR="001B72DC" w:rsidRPr="00FC6F13" w:rsidRDefault="001B72DC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B72DC">
        <w:rPr>
          <w:sz w:val="24"/>
          <w:szCs w:val="24"/>
        </w:rPr>
        <w:t>Предложения, жалби</w:t>
      </w:r>
      <w:r>
        <w:rPr>
          <w:sz w:val="24"/>
          <w:szCs w:val="24"/>
        </w:rPr>
        <w:t xml:space="preserve"> и молби могат да бъдат подавани на място, в офиса на  ИЗПЪЛНИТЕЛЯ</w:t>
      </w:r>
      <w:r w:rsidRPr="001B72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по електронен път - </w:t>
      </w:r>
      <w:r w:rsidRPr="001B72D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programabadeshte@gmail.com.</w:t>
      </w:r>
      <w:r w:rsidRPr="001B72DC">
        <w:rPr>
          <w:sz w:val="24"/>
          <w:szCs w:val="24"/>
        </w:rPr>
        <w:t xml:space="preserve"> Подадените предложения</w:t>
      </w:r>
      <w:r>
        <w:rPr>
          <w:sz w:val="24"/>
          <w:szCs w:val="24"/>
        </w:rPr>
        <w:t>, жалби и молби се разглеждат до 30 дни</w:t>
      </w:r>
      <w:r w:rsidRPr="001B72DC">
        <w:rPr>
          <w:sz w:val="24"/>
          <w:szCs w:val="24"/>
        </w:rPr>
        <w:t xml:space="preserve"> от получаването им.</w:t>
      </w:r>
    </w:p>
    <w:p w:rsidR="00B22D28" w:rsidRDefault="005C52D6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B72DC">
        <w:rPr>
          <w:sz w:val="24"/>
          <w:szCs w:val="24"/>
        </w:rPr>
        <w:t xml:space="preserve">. </w:t>
      </w:r>
      <w:r w:rsidR="0060277A">
        <w:rPr>
          <w:sz w:val="24"/>
          <w:szCs w:val="24"/>
        </w:rPr>
        <w:t>В</w:t>
      </w:r>
      <w:r w:rsidR="00FC6F13" w:rsidRPr="00FC6F13">
        <w:rPr>
          <w:sz w:val="24"/>
          <w:szCs w:val="24"/>
        </w:rPr>
        <w:t>с</w:t>
      </w:r>
      <w:r w:rsidR="002746F2">
        <w:rPr>
          <w:sz w:val="24"/>
          <w:szCs w:val="24"/>
        </w:rPr>
        <w:t>ич</w:t>
      </w:r>
      <w:r w:rsidR="00FC6F13" w:rsidRPr="00FC6F13">
        <w:rPr>
          <w:sz w:val="24"/>
          <w:szCs w:val="24"/>
        </w:rPr>
        <w:t>ки спор</w:t>
      </w:r>
      <w:r w:rsidR="002746F2">
        <w:rPr>
          <w:sz w:val="24"/>
          <w:szCs w:val="24"/>
        </w:rPr>
        <w:t xml:space="preserve">ове и </w:t>
      </w:r>
      <w:r w:rsidR="002746F2" w:rsidRPr="00FC6F13">
        <w:rPr>
          <w:sz w:val="24"/>
          <w:szCs w:val="24"/>
        </w:rPr>
        <w:t xml:space="preserve">разногласия </w:t>
      </w:r>
      <w:r w:rsidR="00FC6F13" w:rsidRPr="00FC6F13">
        <w:rPr>
          <w:sz w:val="24"/>
          <w:szCs w:val="24"/>
        </w:rPr>
        <w:t>относно действителността</w:t>
      </w:r>
      <w:r w:rsidR="00223B14">
        <w:rPr>
          <w:sz w:val="24"/>
          <w:szCs w:val="24"/>
        </w:rPr>
        <w:t xml:space="preserve"> на настоящия договор или </w:t>
      </w:r>
      <w:r w:rsidR="007E2898">
        <w:rPr>
          <w:sz w:val="24"/>
          <w:szCs w:val="24"/>
        </w:rPr>
        <w:t xml:space="preserve">на </w:t>
      </w:r>
      <w:r w:rsidR="00223B14">
        <w:rPr>
          <w:sz w:val="24"/>
          <w:szCs w:val="24"/>
        </w:rPr>
        <w:t>отделни негови клаузи</w:t>
      </w:r>
      <w:r w:rsidR="00FC6F13" w:rsidRPr="00FC6F13">
        <w:rPr>
          <w:sz w:val="24"/>
          <w:szCs w:val="24"/>
        </w:rPr>
        <w:t>, тълкуване</w:t>
      </w:r>
      <w:r w:rsidR="005E0EC1">
        <w:rPr>
          <w:sz w:val="24"/>
          <w:szCs w:val="24"/>
        </w:rPr>
        <w:t>то</w:t>
      </w:r>
      <w:r w:rsidR="00FC6F13" w:rsidRPr="00FC6F13">
        <w:rPr>
          <w:sz w:val="24"/>
          <w:szCs w:val="24"/>
        </w:rPr>
        <w:t xml:space="preserve">, </w:t>
      </w:r>
      <w:r w:rsidR="002746F2" w:rsidRPr="00FC6F13">
        <w:rPr>
          <w:sz w:val="24"/>
          <w:szCs w:val="24"/>
        </w:rPr>
        <w:t>изпълнение</w:t>
      </w:r>
      <w:r w:rsidR="005E0EC1">
        <w:rPr>
          <w:sz w:val="24"/>
          <w:szCs w:val="24"/>
        </w:rPr>
        <w:t>то</w:t>
      </w:r>
      <w:r w:rsidR="00553C15">
        <w:rPr>
          <w:sz w:val="24"/>
          <w:szCs w:val="24"/>
        </w:rPr>
        <w:t>,</w:t>
      </w:r>
      <w:r w:rsidR="002746F2" w:rsidRPr="00FC6F13">
        <w:rPr>
          <w:sz w:val="24"/>
          <w:szCs w:val="24"/>
        </w:rPr>
        <w:t xml:space="preserve"> неизпълнение</w:t>
      </w:r>
      <w:r w:rsidR="005E0EC1">
        <w:rPr>
          <w:sz w:val="24"/>
          <w:szCs w:val="24"/>
        </w:rPr>
        <w:t xml:space="preserve">то </w:t>
      </w:r>
      <w:r w:rsidR="00553C15" w:rsidRPr="00FC6F13">
        <w:rPr>
          <w:sz w:val="24"/>
          <w:szCs w:val="24"/>
        </w:rPr>
        <w:t xml:space="preserve">или </w:t>
      </w:r>
      <w:r w:rsidR="00FC6F13" w:rsidRPr="00FC6F13">
        <w:rPr>
          <w:sz w:val="24"/>
          <w:szCs w:val="24"/>
        </w:rPr>
        <w:t>прекратяване</w:t>
      </w:r>
      <w:r w:rsidR="005E0EC1">
        <w:rPr>
          <w:sz w:val="24"/>
          <w:szCs w:val="24"/>
        </w:rPr>
        <w:t>то на договора</w:t>
      </w:r>
      <w:r w:rsidR="00223B14">
        <w:rPr>
          <w:sz w:val="24"/>
          <w:szCs w:val="24"/>
        </w:rPr>
        <w:t xml:space="preserve">, </w:t>
      </w:r>
      <w:r w:rsidR="00FC6F13" w:rsidRPr="00FC6F13">
        <w:rPr>
          <w:sz w:val="24"/>
          <w:szCs w:val="24"/>
        </w:rPr>
        <w:t>както и всички въпроси, неуредени в този договор</w:t>
      </w:r>
      <w:r w:rsidR="00553C15">
        <w:rPr>
          <w:sz w:val="24"/>
          <w:szCs w:val="24"/>
        </w:rPr>
        <w:t>,</w:t>
      </w:r>
      <w:r w:rsidR="00FC6F13" w:rsidRPr="00FC6F13">
        <w:rPr>
          <w:sz w:val="24"/>
          <w:szCs w:val="24"/>
        </w:rPr>
        <w:t xml:space="preserve"> </w:t>
      </w:r>
      <w:r w:rsidR="00553C15">
        <w:rPr>
          <w:sz w:val="24"/>
          <w:szCs w:val="24"/>
        </w:rPr>
        <w:t xml:space="preserve">се </w:t>
      </w:r>
      <w:r w:rsidR="00553C15" w:rsidRPr="00FC6F13">
        <w:rPr>
          <w:sz w:val="24"/>
          <w:szCs w:val="24"/>
        </w:rPr>
        <w:t xml:space="preserve">уреждат </w:t>
      </w:r>
      <w:r w:rsidR="00553C15">
        <w:rPr>
          <w:sz w:val="24"/>
          <w:szCs w:val="24"/>
        </w:rPr>
        <w:t xml:space="preserve">от страните </w:t>
      </w:r>
      <w:r w:rsidR="005E0EC1">
        <w:rPr>
          <w:sz w:val="24"/>
          <w:szCs w:val="24"/>
        </w:rPr>
        <w:t>по</w:t>
      </w:r>
      <w:r w:rsidR="00553C15" w:rsidRPr="00FC6F13">
        <w:rPr>
          <w:sz w:val="24"/>
          <w:szCs w:val="24"/>
        </w:rPr>
        <w:t xml:space="preserve"> </w:t>
      </w:r>
      <w:r w:rsidR="00553C15">
        <w:rPr>
          <w:sz w:val="24"/>
          <w:szCs w:val="24"/>
        </w:rPr>
        <w:t xml:space="preserve">взаимно </w:t>
      </w:r>
      <w:r w:rsidR="007515D3">
        <w:rPr>
          <w:sz w:val="24"/>
          <w:szCs w:val="24"/>
        </w:rPr>
        <w:t>съгласие</w:t>
      </w:r>
      <w:r w:rsidR="00553C15">
        <w:rPr>
          <w:sz w:val="24"/>
          <w:szCs w:val="24"/>
        </w:rPr>
        <w:t xml:space="preserve"> в дух на добра воля и разбирателство</w:t>
      </w:r>
      <w:r w:rsidR="00553C15" w:rsidRPr="00FC6F13">
        <w:rPr>
          <w:sz w:val="24"/>
          <w:szCs w:val="24"/>
        </w:rPr>
        <w:t xml:space="preserve"> </w:t>
      </w:r>
      <w:r w:rsidR="00553C15">
        <w:rPr>
          <w:sz w:val="24"/>
          <w:szCs w:val="24"/>
        </w:rPr>
        <w:t xml:space="preserve">в </w:t>
      </w:r>
      <w:r w:rsidR="00EB7651">
        <w:rPr>
          <w:sz w:val="24"/>
          <w:szCs w:val="24"/>
        </w:rPr>
        <w:t>съответствие</w:t>
      </w:r>
      <w:r w:rsidR="00553C15">
        <w:rPr>
          <w:sz w:val="24"/>
          <w:szCs w:val="24"/>
        </w:rPr>
        <w:t xml:space="preserve"> с </w:t>
      </w:r>
      <w:r w:rsidR="00FC6F13" w:rsidRPr="00FC6F13">
        <w:rPr>
          <w:sz w:val="24"/>
          <w:szCs w:val="24"/>
        </w:rPr>
        <w:t>прил</w:t>
      </w:r>
      <w:r w:rsidR="00553C15">
        <w:rPr>
          <w:sz w:val="24"/>
          <w:szCs w:val="24"/>
        </w:rPr>
        <w:t xml:space="preserve">ожимото </w:t>
      </w:r>
      <w:r w:rsidR="00FC6F13" w:rsidRPr="00FC6F13">
        <w:rPr>
          <w:sz w:val="24"/>
          <w:szCs w:val="24"/>
        </w:rPr>
        <w:t xml:space="preserve">българско законодателство </w:t>
      </w:r>
      <w:r w:rsidR="00553C15">
        <w:rPr>
          <w:sz w:val="24"/>
          <w:szCs w:val="24"/>
        </w:rPr>
        <w:t xml:space="preserve">и </w:t>
      </w:r>
      <w:r w:rsidR="007515D3">
        <w:rPr>
          <w:sz w:val="24"/>
          <w:szCs w:val="24"/>
        </w:rPr>
        <w:t xml:space="preserve">правилата на </w:t>
      </w:r>
      <w:r w:rsidR="00553C15">
        <w:rPr>
          <w:sz w:val="24"/>
          <w:szCs w:val="24"/>
        </w:rPr>
        <w:t>добрите нрави</w:t>
      </w:r>
      <w:r w:rsidR="00FC6F13" w:rsidRPr="00FC6F13">
        <w:rPr>
          <w:sz w:val="24"/>
          <w:szCs w:val="24"/>
        </w:rPr>
        <w:t xml:space="preserve">. При непостигане на съгласие </w:t>
      </w:r>
      <w:r w:rsidR="004463EF">
        <w:rPr>
          <w:sz w:val="24"/>
          <w:szCs w:val="24"/>
        </w:rPr>
        <w:t xml:space="preserve">между страните </w:t>
      </w:r>
      <w:r w:rsidR="00FC6F13" w:rsidRPr="00FC6F13">
        <w:rPr>
          <w:sz w:val="24"/>
          <w:szCs w:val="24"/>
        </w:rPr>
        <w:t xml:space="preserve">спорът се отнася за решаване пред </w:t>
      </w:r>
      <w:r w:rsidR="007515D3">
        <w:rPr>
          <w:sz w:val="24"/>
          <w:szCs w:val="24"/>
        </w:rPr>
        <w:t>компетентния</w:t>
      </w:r>
      <w:r w:rsidR="00FC6F13" w:rsidRPr="00FC6F13">
        <w:rPr>
          <w:sz w:val="24"/>
          <w:szCs w:val="24"/>
        </w:rPr>
        <w:t xml:space="preserve"> съд. </w:t>
      </w:r>
    </w:p>
    <w:p w:rsidR="005C52D6" w:rsidRDefault="005C52D6" w:rsidP="004E035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C52D6">
        <w:rPr>
          <w:sz w:val="24"/>
          <w:szCs w:val="24"/>
        </w:rPr>
        <w:t xml:space="preserve">Общите условия </w:t>
      </w:r>
      <w:r>
        <w:rPr>
          <w:sz w:val="24"/>
          <w:szCs w:val="24"/>
        </w:rPr>
        <w:t>се публикуват</w:t>
      </w:r>
      <w:r w:rsidRPr="005C52D6">
        <w:rPr>
          <w:sz w:val="24"/>
          <w:szCs w:val="24"/>
        </w:rPr>
        <w:t xml:space="preserve"> в уебстраницата на </w:t>
      </w:r>
      <w:r>
        <w:rPr>
          <w:sz w:val="24"/>
          <w:szCs w:val="24"/>
        </w:rPr>
        <w:t>ИЗПЪЛНИТЕЛЯ</w:t>
      </w:r>
      <w:r w:rsidRPr="005C52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  <w:lang w:val="en-US"/>
        </w:rPr>
        <w:t xml:space="preserve">programabadeshte.bg 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сe</w:t>
      </w:r>
      <w:proofErr w:type="spellEnd"/>
      <w:r>
        <w:rPr>
          <w:sz w:val="24"/>
          <w:szCs w:val="24"/>
        </w:rPr>
        <w:t xml:space="preserve"> поставят</w:t>
      </w:r>
      <w:r w:rsidRPr="005C52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5C52D6">
        <w:rPr>
          <w:sz w:val="24"/>
          <w:szCs w:val="24"/>
        </w:rPr>
        <w:t xml:space="preserve">общодостъпни места </w:t>
      </w:r>
      <w:r>
        <w:rPr>
          <w:sz w:val="24"/>
          <w:szCs w:val="24"/>
        </w:rPr>
        <w:t>в офиса</w:t>
      </w:r>
      <w:r w:rsidRPr="005C52D6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ИЗПЪЛНИТЕЛЯ. </w:t>
      </w:r>
    </w:p>
    <w:p w:rsidR="00963A98" w:rsidRDefault="00963A98" w:rsidP="004E0358">
      <w:pPr>
        <w:spacing w:after="0" w:line="240" w:lineRule="auto"/>
        <w:jc w:val="both"/>
        <w:rPr>
          <w:sz w:val="24"/>
          <w:szCs w:val="24"/>
        </w:rPr>
      </w:pPr>
    </w:p>
    <w:p w:rsidR="00963A98" w:rsidRDefault="00963A98" w:rsidP="004E0358">
      <w:pPr>
        <w:spacing w:after="0" w:line="240" w:lineRule="auto"/>
        <w:jc w:val="both"/>
        <w:rPr>
          <w:sz w:val="24"/>
          <w:szCs w:val="24"/>
        </w:rPr>
      </w:pPr>
    </w:p>
    <w:p w:rsidR="00963A98" w:rsidRPr="00387EFA" w:rsidRDefault="00963A98" w:rsidP="004E0358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963A98" w:rsidRDefault="00963A98" w:rsidP="004E0358">
      <w:pPr>
        <w:spacing w:after="0" w:line="240" w:lineRule="auto"/>
        <w:jc w:val="both"/>
        <w:rPr>
          <w:sz w:val="24"/>
          <w:szCs w:val="24"/>
        </w:rPr>
      </w:pPr>
    </w:p>
    <w:p w:rsidR="00963A98" w:rsidRDefault="00963A98" w:rsidP="004E0358">
      <w:pPr>
        <w:spacing w:after="0" w:line="240" w:lineRule="auto"/>
        <w:jc w:val="both"/>
        <w:rPr>
          <w:sz w:val="24"/>
          <w:szCs w:val="24"/>
        </w:rPr>
      </w:pPr>
    </w:p>
    <w:p w:rsidR="00963A98" w:rsidRDefault="00963A98" w:rsidP="004E0358">
      <w:pPr>
        <w:spacing w:after="0" w:line="240" w:lineRule="auto"/>
        <w:jc w:val="both"/>
        <w:rPr>
          <w:sz w:val="24"/>
          <w:szCs w:val="24"/>
        </w:rPr>
      </w:pPr>
    </w:p>
    <w:p w:rsidR="00963A98" w:rsidRDefault="00963A98" w:rsidP="004E0358">
      <w:pPr>
        <w:spacing w:after="0" w:line="240" w:lineRule="auto"/>
        <w:jc w:val="both"/>
        <w:rPr>
          <w:sz w:val="24"/>
          <w:szCs w:val="24"/>
        </w:rPr>
      </w:pPr>
    </w:p>
    <w:p w:rsidR="00963A98" w:rsidRDefault="00963A98" w:rsidP="004E0358">
      <w:pPr>
        <w:spacing w:after="0" w:line="240" w:lineRule="auto"/>
        <w:jc w:val="both"/>
        <w:rPr>
          <w:sz w:val="24"/>
          <w:szCs w:val="24"/>
        </w:rPr>
      </w:pPr>
    </w:p>
    <w:p w:rsidR="00963A98" w:rsidRDefault="00963A98" w:rsidP="004E0358">
      <w:pPr>
        <w:spacing w:after="0" w:line="240" w:lineRule="auto"/>
        <w:jc w:val="both"/>
        <w:rPr>
          <w:sz w:val="24"/>
          <w:szCs w:val="24"/>
        </w:rPr>
      </w:pPr>
    </w:p>
    <w:p w:rsidR="00963A98" w:rsidRDefault="00963A98" w:rsidP="004E0358">
      <w:pPr>
        <w:spacing w:after="0" w:line="240" w:lineRule="auto"/>
        <w:jc w:val="both"/>
        <w:rPr>
          <w:sz w:val="24"/>
          <w:szCs w:val="24"/>
        </w:rPr>
      </w:pPr>
    </w:p>
    <w:p w:rsidR="00963A98" w:rsidRDefault="00963A98" w:rsidP="004E0358">
      <w:pPr>
        <w:spacing w:after="0" w:line="240" w:lineRule="auto"/>
        <w:jc w:val="both"/>
        <w:rPr>
          <w:sz w:val="24"/>
          <w:szCs w:val="24"/>
        </w:rPr>
      </w:pPr>
    </w:p>
    <w:p w:rsidR="00963A98" w:rsidRDefault="00963A98" w:rsidP="004E0358">
      <w:pPr>
        <w:spacing w:after="0" w:line="240" w:lineRule="auto"/>
        <w:jc w:val="both"/>
        <w:rPr>
          <w:sz w:val="24"/>
          <w:szCs w:val="24"/>
        </w:rPr>
      </w:pPr>
    </w:p>
    <w:p w:rsidR="00963A98" w:rsidRDefault="00963A98" w:rsidP="004E0358">
      <w:pPr>
        <w:spacing w:after="0" w:line="240" w:lineRule="auto"/>
        <w:jc w:val="both"/>
        <w:rPr>
          <w:sz w:val="24"/>
          <w:szCs w:val="24"/>
        </w:rPr>
      </w:pPr>
    </w:p>
    <w:p w:rsidR="00963A98" w:rsidRPr="00963A98" w:rsidRDefault="00963A98" w:rsidP="004E0358">
      <w:pPr>
        <w:spacing w:after="0" w:line="240" w:lineRule="auto"/>
        <w:jc w:val="both"/>
        <w:rPr>
          <w:sz w:val="24"/>
          <w:szCs w:val="24"/>
        </w:rPr>
      </w:pPr>
    </w:p>
    <w:sectPr w:rsidR="00963A98" w:rsidRPr="00963A98" w:rsidSect="00A977DD">
      <w:headerReference w:type="default" r:id="rId7"/>
      <w:footerReference w:type="default" r:id="rId8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328" w:rsidRDefault="00304328" w:rsidP="00A977DD">
      <w:pPr>
        <w:spacing w:after="0" w:line="240" w:lineRule="auto"/>
      </w:pPr>
      <w:r>
        <w:separator/>
      </w:r>
    </w:p>
  </w:endnote>
  <w:endnote w:type="continuationSeparator" w:id="0">
    <w:p w:rsidR="00304328" w:rsidRDefault="00304328" w:rsidP="00A9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28" w:rsidRDefault="0030432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4328" w:rsidRDefault="00304328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E0358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304328" w:rsidRDefault="00304328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4E0358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3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328" w:rsidRDefault="00304328" w:rsidP="00A977DD">
      <w:pPr>
        <w:spacing w:after="0" w:line="240" w:lineRule="auto"/>
      </w:pPr>
      <w:r>
        <w:separator/>
      </w:r>
    </w:p>
  </w:footnote>
  <w:footnote w:type="continuationSeparator" w:id="0">
    <w:p w:rsidR="00304328" w:rsidRDefault="00304328" w:rsidP="00A97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28" w:rsidRDefault="00304328" w:rsidP="00862233">
    <w:pPr>
      <w:pStyle w:val="Header"/>
      <w:jc w:val="both"/>
    </w:pPr>
    <w:r>
      <w:tab/>
    </w:r>
    <w:r>
      <w:tab/>
    </w:r>
    <w:r w:rsidRPr="00862233">
      <w:rPr>
        <w:i/>
        <w:lang w:val="en-US"/>
      </w:rPr>
      <w:drawing>
        <wp:inline distT="0" distB="0" distL="0" distR="0" wp14:anchorId="4090C2CE" wp14:editId="0C8E39DF">
          <wp:extent cx="288208" cy="282753"/>
          <wp:effectExtent l="0" t="0" r="0" b="3175"/>
          <wp:docPr id="1" name="Picture 1" descr="C:\Users\Detelina\Documents\zanimalnia\BUSINESS ORG\logo\Logo_P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telina\Documents\zanimalnia\BUSINESS ORG\logo\Logo_P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374" cy="292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62233">
      <w:rPr>
        <w:i/>
      </w:rPr>
      <w:t>Програма Бъдеще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13"/>
    <w:rsid w:val="00044C6E"/>
    <w:rsid w:val="00050B77"/>
    <w:rsid w:val="0008050B"/>
    <w:rsid w:val="00086482"/>
    <w:rsid w:val="000925B7"/>
    <w:rsid w:val="00115B2E"/>
    <w:rsid w:val="00170F9A"/>
    <w:rsid w:val="001B72DC"/>
    <w:rsid w:val="001E256C"/>
    <w:rsid w:val="00223B14"/>
    <w:rsid w:val="002746F2"/>
    <w:rsid w:val="002D0D03"/>
    <w:rsid w:val="00304328"/>
    <w:rsid w:val="003302DB"/>
    <w:rsid w:val="00356174"/>
    <w:rsid w:val="00362B16"/>
    <w:rsid w:val="00364091"/>
    <w:rsid w:val="00387EFA"/>
    <w:rsid w:val="003A1F09"/>
    <w:rsid w:val="003B3284"/>
    <w:rsid w:val="003E0052"/>
    <w:rsid w:val="00413EF8"/>
    <w:rsid w:val="004463EF"/>
    <w:rsid w:val="004A4EA3"/>
    <w:rsid w:val="004C1EF6"/>
    <w:rsid w:val="004E0358"/>
    <w:rsid w:val="004F4A03"/>
    <w:rsid w:val="0053049F"/>
    <w:rsid w:val="00553C15"/>
    <w:rsid w:val="00570442"/>
    <w:rsid w:val="00575FED"/>
    <w:rsid w:val="005C52D6"/>
    <w:rsid w:val="005D0FE4"/>
    <w:rsid w:val="005E0EC1"/>
    <w:rsid w:val="0060277A"/>
    <w:rsid w:val="00602BCC"/>
    <w:rsid w:val="00635F3C"/>
    <w:rsid w:val="006702D8"/>
    <w:rsid w:val="006937E0"/>
    <w:rsid w:val="006E3843"/>
    <w:rsid w:val="006F2020"/>
    <w:rsid w:val="007364BD"/>
    <w:rsid w:val="00737FDA"/>
    <w:rsid w:val="00740F17"/>
    <w:rsid w:val="00742824"/>
    <w:rsid w:val="007515D3"/>
    <w:rsid w:val="007D7242"/>
    <w:rsid w:val="007D7AEA"/>
    <w:rsid w:val="007E2898"/>
    <w:rsid w:val="007E61F6"/>
    <w:rsid w:val="007F2BC5"/>
    <w:rsid w:val="00862233"/>
    <w:rsid w:val="008A07B8"/>
    <w:rsid w:val="00903A7E"/>
    <w:rsid w:val="00943668"/>
    <w:rsid w:val="00955364"/>
    <w:rsid w:val="00962A3E"/>
    <w:rsid w:val="00963A98"/>
    <w:rsid w:val="0099722C"/>
    <w:rsid w:val="009A2208"/>
    <w:rsid w:val="009E499C"/>
    <w:rsid w:val="00A305AD"/>
    <w:rsid w:val="00A977DD"/>
    <w:rsid w:val="00AB4AE9"/>
    <w:rsid w:val="00AD4B01"/>
    <w:rsid w:val="00B13159"/>
    <w:rsid w:val="00B22D28"/>
    <w:rsid w:val="00BD4A91"/>
    <w:rsid w:val="00BD4B7B"/>
    <w:rsid w:val="00C02717"/>
    <w:rsid w:val="00C555BC"/>
    <w:rsid w:val="00C95410"/>
    <w:rsid w:val="00CF7F7A"/>
    <w:rsid w:val="00D15DEF"/>
    <w:rsid w:val="00D22165"/>
    <w:rsid w:val="00D32957"/>
    <w:rsid w:val="00D963C1"/>
    <w:rsid w:val="00DD02CA"/>
    <w:rsid w:val="00DD4702"/>
    <w:rsid w:val="00DE2AE9"/>
    <w:rsid w:val="00E56A98"/>
    <w:rsid w:val="00E6489D"/>
    <w:rsid w:val="00E97687"/>
    <w:rsid w:val="00EB165E"/>
    <w:rsid w:val="00EB7651"/>
    <w:rsid w:val="00F03337"/>
    <w:rsid w:val="00F63D20"/>
    <w:rsid w:val="00FA09C1"/>
    <w:rsid w:val="00FC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484DBC6-DDEC-413F-906A-297A86D1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7DD"/>
  </w:style>
  <w:style w:type="paragraph" w:styleId="Footer">
    <w:name w:val="footer"/>
    <w:basedOn w:val="Normal"/>
    <w:link w:val="FooterChar"/>
    <w:uiPriority w:val="99"/>
    <w:unhideWhenUsed/>
    <w:rsid w:val="00A97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7DD"/>
  </w:style>
  <w:style w:type="paragraph" w:styleId="BalloonText">
    <w:name w:val="Balloon Text"/>
    <w:basedOn w:val="Normal"/>
    <w:link w:val="BalloonTextChar"/>
    <w:uiPriority w:val="99"/>
    <w:semiHidden/>
    <w:unhideWhenUsed/>
    <w:rsid w:val="00A9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C04A7-ADC0-451A-AD1C-F1E106AC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Detelina</cp:lastModifiedBy>
  <cp:revision>17</cp:revision>
  <dcterms:created xsi:type="dcterms:W3CDTF">2019-04-16T19:49:00Z</dcterms:created>
  <dcterms:modified xsi:type="dcterms:W3CDTF">2019-04-17T13:33:00Z</dcterms:modified>
</cp:coreProperties>
</file>